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CBC" w:rsidRDefault="00880CBC" w:rsidP="00880CBC">
      <w:pPr>
        <w:jc w:val="center"/>
        <w:rPr>
          <w:b/>
        </w:rPr>
      </w:pPr>
      <w:r>
        <w:rPr>
          <w:b/>
        </w:rPr>
        <w:t>ПДО Степанова Г.Х., объединение «</w:t>
      </w:r>
      <w:proofErr w:type="spellStart"/>
      <w:r>
        <w:rPr>
          <w:b/>
        </w:rPr>
        <w:t>Ювентос</w:t>
      </w:r>
      <w:proofErr w:type="spellEnd"/>
      <w:r>
        <w:rPr>
          <w:b/>
        </w:rPr>
        <w:t>»</w:t>
      </w:r>
    </w:p>
    <w:p w:rsidR="00880CBC" w:rsidRPr="000E797D" w:rsidRDefault="00880CBC" w:rsidP="00880CBC">
      <w:pPr>
        <w:jc w:val="center"/>
        <w:rPr>
          <w:b/>
        </w:rPr>
      </w:pPr>
      <w:r w:rsidRPr="000E797D">
        <w:rPr>
          <w:b/>
        </w:rPr>
        <w:t>Конспект занятий №6 25 04.2020</w:t>
      </w:r>
    </w:p>
    <w:p w:rsidR="00880CBC" w:rsidRDefault="00880CBC" w:rsidP="00880CBC">
      <w:r>
        <w:t xml:space="preserve">Тема: </w:t>
      </w:r>
      <w:r w:rsidRPr="00D728F6">
        <w:t>Изучение на местности изображения</w:t>
      </w:r>
      <w:r>
        <w:t xml:space="preserve"> местных предметов. </w:t>
      </w:r>
    </w:p>
    <w:p w:rsidR="00880CBC" w:rsidRDefault="00880CBC" w:rsidP="00880CBC">
      <w:r>
        <w:t>Цель:  Обучение чтению карты</w:t>
      </w:r>
    </w:p>
    <w:p w:rsidR="00880CBC" w:rsidRDefault="00880CBC" w:rsidP="00880CBC">
      <w:r>
        <w:t xml:space="preserve">Ход занятий: </w:t>
      </w:r>
      <w:proofErr w:type="spellStart"/>
      <w:r>
        <w:t>Ватсап</w:t>
      </w:r>
      <w:proofErr w:type="spellEnd"/>
      <w:r>
        <w:t xml:space="preserve"> просмотр </w:t>
      </w:r>
      <w:proofErr w:type="spellStart"/>
      <w:r>
        <w:t>видеоурока</w:t>
      </w:r>
      <w:proofErr w:type="spellEnd"/>
      <w:r>
        <w:t xml:space="preserve">  </w:t>
      </w:r>
      <w:r w:rsidRPr="00AC7EE6">
        <w:t>http://yandex.ru/clck/jsredir?from=yandex.ru%3Bvideo%2Fs</w:t>
      </w:r>
      <w:r>
        <w:t>earch%3Bvideo%3B%3B&amp;text=&amp;etext</w:t>
      </w:r>
    </w:p>
    <w:p w:rsidR="00880CBC" w:rsidRDefault="00880CBC" w:rsidP="00880CBC">
      <w:r>
        <w:t xml:space="preserve">  УСЛОВНЫЕ ЗНАКИ: Чтобы ''читать'' карту необходимо знать топографические знаки. Условными топографическими знаками изображаются на картах местные предметы, рельеф. Различают три вида условных знаков:  1. Масштабные – изображающие местные предметы, которые по своим размерам могут быть выражены в масштабе карты: населенные пункты, участки леса, пашни, озера, болота, крупные реки и т.д.</w:t>
      </w:r>
    </w:p>
    <w:p w:rsidR="00880CBC" w:rsidRDefault="00880CBC" w:rsidP="00880CBC">
      <w:r>
        <w:t xml:space="preserve">Контуры (внешние границы) таких местных предметов показываются на карте сплошными линиями (озера, широкие реки, кварталы населенных пунктов) или точками (контуры леса, луга, болота) в точном соответствии с действительными очертаниями на местности. Площадь внутри контура на карте покрывается краской соответствующего цвета или заполняется условными дополнительными  знаками. 2. Внемасштабные знаки – изображаемые местные предметы, которые не могут быть выражены в масштабе карты, но имеют </w:t>
      </w:r>
      <w:proofErr w:type="gramStart"/>
      <w:r>
        <w:t>важное значение</w:t>
      </w:r>
      <w:proofErr w:type="gramEnd"/>
      <w:r>
        <w:t xml:space="preserve">: колодцы в пустыне, зимовки в тайге, предметы, имеющие значения ориентиров, как-то: радиомачты, фабричные трубы, различного рода башни и т.д. Изображения этих местных предметов на карте делаются увеличенными, поэтому по ним нельзя судить об их действительных размерах. Если основой изображения такого условного знака является квадрат, прямоугольник или окружность, то положению предмета на местности будет соответствовать точка в центре их. Положение других условных знаков определяется вершиной прямого угла в нижней части условного знака или серединой основания у знаков, имеющих форму изображаемого местного предмета.     С уменьшением масштаба карты некоторые масштабные условные знаки могут превращаться </w:t>
      </w:r>
      <w:proofErr w:type="gramStart"/>
      <w:r>
        <w:t>во</w:t>
      </w:r>
      <w:proofErr w:type="gramEnd"/>
      <w:r>
        <w:t xml:space="preserve"> внемасштабные. Например, на картах мелкого масштаба населенные пункты изображаются уже внемасштабным условным знаком – кружком.      На картах имеются условные знаки дорог, троп, ручьев, электролиний и других местных предметов, у которых в масштабе выражается только длина. Такие условные знаки занимают промежуточное положение </w:t>
      </w:r>
      <w:proofErr w:type="gramStart"/>
      <w:r>
        <w:t>между</w:t>
      </w:r>
      <w:proofErr w:type="gramEnd"/>
      <w:r>
        <w:t xml:space="preserve"> масштабными и внемасштабными и называются линейными. Их точное положение на карте определяется продольной осью. 3.  Пояснительные </w:t>
      </w:r>
      <w:proofErr w:type="gramStart"/>
      <w:r>
        <w:t>знаки</w:t>
      </w:r>
      <w:proofErr w:type="gramEnd"/>
      <w:r>
        <w:t xml:space="preserve"> – к которым  относятся все цифры, собственные наименования объектов и подписи, дающие дополнительную характеристику местным предметам. Например, если в контуре леса имеется изображение лиственного дерева, то это показывает, что лес лиственный, или цифрами отмечается высота вершин, перевалов.</w:t>
      </w:r>
    </w:p>
    <w:p w:rsidR="00880CBC" w:rsidRDefault="00880CBC" w:rsidP="00880CBC">
      <w:r>
        <w:t xml:space="preserve">       РЕЛЬЕФ МЕСТНОСТИ   совокупность неровностей земной поверхности. По характеру рельефа местность делится </w:t>
      </w:r>
      <w:proofErr w:type="gramStart"/>
      <w:r>
        <w:t>на</w:t>
      </w:r>
      <w:proofErr w:type="gramEnd"/>
      <w:r>
        <w:t xml:space="preserve"> равнинную, холмистую и горную. Типовыми формами рельефа являются</w:t>
      </w:r>
    </w:p>
    <w:p w:rsidR="00880CBC" w:rsidRDefault="00880CBC" w:rsidP="00880CBC">
      <w:pPr>
        <w:spacing w:after="0" w:line="240" w:lineRule="auto"/>
      </w:pPr>
      <w:r>
        <w:t xml:space="preserve">Г о </w:t>
      </w:r>
      <w:proofErr w:type="gramStart"/>
      <w:r>
        <w:t>р</w:t>
      </w:r>
      <w:proofErr w:type="gramEnd"/>
      <w:r>
        <w:t xml:space="preserve"> а (холм, курган) – куполообразная возвышенность, склоны которой понижаются  во всех направления. </w:t>
      </w:r>
      <w:proofErr w:type="gramStart"/>
      <w:r>
        <w:t>К</w:t>
      </w:r>
      <w:proofErr w:type="gramEnd"/>
      <w:r>
        <w:t xml:space="preserve"> о т л о в и н а – замкнутая бессточная впадина. Х </w:t>
      </w:r>
      <w:proofErr w:type="gramStart"/>
      <w:r>
        <w:t>р</w:t>
      </w:r>
      <w:proofErr w:type="gramEnd"/>
      <w:r>
        <w:t xml:space="preserve"> е б е т – вытянутая в каком-либо направлении возвышенность. Линия, разделяющая склоны хребта и проходящая по его наивысшим точкам, называется  в о д о </w:t>
      </w:r>
      <w:proofErr w:type="gramStart"/>
      <w:r>
        <w:t>р</w:t>
      </w:r>
      <w:proofErr w:type="gramEnd"/>
      <w:r>
        <w:t xml:space="preserve"> а з д е л о м.    Л о щ и н а – вытянутое в одном направлении углубление местности. Линия, проходящая по дну и соединяющая наиболее низкие точки лощины, называется водосливом, или тальвегом.  С е д л </w:t>
      </w:r>
      <w:proofErr w:type="gramStart"/>
      <w:r>
        <w:t>о</w:t>
      </w:r>
      <w:proofErr w:type="gramEnd"/>
      <w:r>
        <w:t xml:space="preserve"> </w:t>
      </w:r>
      <w:proofErr w:type="gramStart"/>
      <w:r>
        <w:t>в</w:t>
      </w:r>
      <w:proofErr w:type="gramEnd"/>
      <w:r>
        <w:t xml:space="preserve"> и н а – пониженная часть хребта, от которой местность в двух противоположных направлениях повышается и в двух, перпендикулярных им, - понижается. Наиболее низкие седловины в горах, доступные для перехода через хребет или горный массив, называются </w:t>
      </w:r>
      <w:proofErr w:type="gramStart"/>
      <w:r>
        <w:t>п</w:t>
      </w:r>
      <w:proofErr w:type="gramEnd"/>
      <w:r>
        <w:t xml:space="preserve"> е р е в а л а м и.</w:t>
      </w:r>
    </w:p>
    <w:p w:rsidR="00880CBC" w:rsidRDefault="00880CBC" w:rsidP="00880CBC">
      <w:pPr>
        <w:spacing w:after="0" w:line="240" w:lineRule="auto"/>
      </w:pPr>
      <w:r>
        <w:t xml:space="preserve">   Существует несколько способов изображения рельефа на картах.</w:t>
      </w:r>
    </w:p>
    <w:p w:rsidR="00880CBC" w:rsidRDefault="00880CBC" w:rsidP="00880CBC">
      <w:pPr>
        <w:spacing w:after="0" w:line="240" w:lineRule="auto"/>
      </w:pPr>
      <w:r>
        <w:t>1. Способ горизонталей. Применяется на топографических картах масштаба             1: 1 000 000 и крупнее. Сущность состоит в том, что все неровности местности изображаются замкнутыми кривыми линиями – горизонталями, соединяющие одинаковые по высоте точки местности.</w:t>
      </w:r>
    </w:p>
    <w:p w:rsidR="00880CBC" w:rsidRDefault="00880CBC" w:rsidP="00880CBC">
      <w:pPr>
        <w:spacing w:after="0" w:line="240" w:lineRule="auto"/>
      </w:pPr>
      <w:r>
        <w:t xml:space="preserve">2. Способы отмывки и </w:t>
      </w:r>
      <w:proofErr w:type="gramStart"/>
      <w:r>
        <w:t>гипсометрический</w:t>
      </w:r>
      <w:proofErr w:type="gramEnd"/>
      <w:r>
        <w:t xml:space="preserve"> применяются вместе с горизонталями на картах более мелких масштабов для лучшей читаемости и большей наглядности изображения рельефа местности.</w:t>
      </w:r>
    </w:p>
    <w:p w:rsidR="000D1F88" w:rsidRDefault="00880CBC" w:rsidP="00880CBC">
      <w:pPr>
        <w:spacing w:after="0" w:line="240" w:lineRule="auto"/>
      </w:pPr>
      <w:r>
        <w:t xml:space="preserve"> </w:t>
      </w:r>
      <w:bookmarkStart w:id="0" w:name="_GoBack"/>
      <w:bookmarkEnd w:id="0"/>
    </w:p>
    <w:sectPr w:rsidR="000D1F88" w:rsidSect="00880CB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81C"/>
    <w:rsid w:val="00880CBC"/>
    <w:rsid w:val="00BD181C"/>
    <w:rsid w:val="00DC2899"/>
    <w:rsid w:val="00ED3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C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C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616</Words>
  <Characters>3517</Characters>
  <Application>Microsoft Office Word</Application>
  <DocSecurity>0</DocSecurity>
  <Lines>29</Lines>
  <Paragraphs>8</Paragraphs>
  <ScaleCrop>false</ScaleCrop>
  <Company>Hewlett-Packard</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ЦДТ</dc:creator>
  <cp:keywords/>
  <dc:description/>
  <cp:lastModifiedBy>ЦДТ</cp:lastModifiedBy>
  <cp:revision>2</cp:revision>
  <dcterms:created xsi:type="dcterms:W3CDTF">2020-04-24T15:25:00Z</dcterms:created>
  <dcterms:modified xsi:type="dcterms:W3CDTF">2020-04-24T15:27:00Z</dcterms:modified>
</cp:coreProperties>
</file>